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6CFA4" w14:textId="77777777" w:rsidR="009D016F" w:rsidRDefault="00DE75A5">
      <w:pPr>
        <w:spacing w:before="360" w:after="0"/>
        <w:jc w:val="center"/>
      </w:pPr>
      <w:r>
        <w:rPr>
          <w:b/>
          <w:color w:val="14213D"/>
          <w:sz w:val="58"/>
        </w:rPr>
        <w:t>AXEN</w:t>
      </w:r>
      <w:r>
        <w:rPr>
          <w:b/>
          <w:color w:val="F58220"/>
          <w:sz w:val="58"/>
        </w:rPr>
        <w:t xml:space="preserve"> UNION</w:t>
      </w:r>
    </w:p>
    <w:p w14:paraId="5F787E40" w14:textId="5F70B115" w:rsidR="009D016F" w:rsidRDefault="00DE75A5">
      <w:pPr>
        <w:pStyle w:val="AxenTitle"/>
        <w:jc w:val="center"/>
      </w:pPr>
      <w:r>
        <w:t>AVISO DE PRIVACIDAD</w:t>
      </w:r>
    </w:p>
    <w:p w14:paraId="2C903584" w14:textId="77777777" w:rsidR="009D016F" w:rsidRDefault="00DE75A5">
      <w:pPr>
        <w:pStyle w:val="AxenSubtitle"/>
        <w:jc w:val="center"/>
      </w:pPr>
      <w:r>
        <w:t>PARA EL SITIO WEB</w:t>
      </w:r>
    </w:p>
    <w:tbl>
      <w:tblPr>
        <w:tblW w:w="0" w:type="auto"/>
        <w:jc w:val="center"/>
        <w:tblLayout w:type="fixed"/>
        <w:tblLook w:val="04A0" w:firstRow="1" w:lastRow="0" w:firstColumn="1" w:lastColumn="0" w:noHBand="0" w:noVBand="1"/>
      </w:tblPr>
      <w:tblGrid>
        <w:gridCol w:w="10166"/>
      </w:tblGrid>
      <w:tr w:rsidR="009D016F" w14:paraId="4D1E193A" w14:textId="77777777">
        <w:trPr>
          <w:jc w:val="center"/>
        </w:trPr>
        <w:tc>
          <w:tcPr>
            <w:tcW w:w="10166" w:type="dxa"/>
            <w:shd w:val="clear" w:color="auto" w:fill="F3F5F7"/>
            <w:tcMar>
              <w:top w:w="160" w:type="dxa"/>
              <w:left w:w="180" w:type="dxa"/>
              <w:bottom w:w="160" w:type="dxa"/>
              <w:right w:w="180" w:type="dxa"/>
            </w:tcMar>
          </w:tcPr>
          <w:p w14:paraId="3361E1BF" w14:textId="77777777" w:rsidR="009D016F" w:rsidRDefault="00DE75A5">
            <w:pPr>
              <w:jc w:val="center"/>
            </w:pPr>
            <w:r>
              <w:rPr>
                <w:b/>
                <w:color w:val="14213D"/>
                <w:sz w:val="21"/>
              </w:rPr>
              <w:t>Responsable: AXEN UNION, S.A. DE C.V.</w:t>
            </w:r>
            <w:r>
              <w:rPr>
                <w:b/>
                <w:color w:val="14213D"/>
                <w:sz w:val="21"/>
              </w:rPr>
              <w:br/>
            </w:r>
            <w:r>
              <w:rPr>
                <w:color w:val="5B6470"/>
                <w:sz w:val="19"/>
              </w:rPr>
              <w:t xml:space="preserve">Domicilio: Avenida Tres Marías núm. 455, oficina 901, Fraccionamiento Tres Marías, C.P. 58254, Edificio Centro Capital II, piso 16, Morelia, </w:t>
            </w:r>
            <w:r>
              <w:rPr>
                <w:color w:val="5B6470"/>
                <w:sz w:val="19"/>
              </w:rPr>
              <w:t>Michoacán, México.</w:t>
            </w:r>
            <w:r>
              <w:rPr>
                <w:color w:val="5B6470"/>
                <w:sz w:val="19"/>
              </w:rPr>
              <w:br/>
              <w:t>Correo de contacto: contacto@axenunion.com</w:t>
            </w:r>
          </w:p>
        </w:tc>
      </w:tr>
    </w:tbl>
    <w:p w14:paraId="16BAB2CB" w14:textId="77777777" w:rsidR="009D016F" w:rsidRDefault="00DE75A5">
      <w:pPr>
        <w:pStyle w:val="AxenSmall"/>
        <w:jc w:val="center"/>
      </w:pPr>
      <w:r>
        <w:t>Última actualización: 6 de agosto de 2026</w:t>
      </w:r>
    </w:p>
    <w:p w14:paraId="1369DEBB" w14:textId="77777777" w:rsidR="009D016F" w:rsidRDefault="009D016F">
      <w:pPr>
        <w:pBdr>
          <w:bottom w:val="single" w:sz="12" w:space="1" w:color="F58220"/>
        </w:pBdr>
        <w:spacing w:before="20"/>
      </w:pPr>
    </w:p>
    <w:p w14:paraId="5F925C43" w14:textId="0EF6B623" w:rsidR="009D016F" w:rsidRDefault="00DE75A5">
      <w:r>
        <w:rPr>
          <w:b/>
        </w:rPr>
        <w:t>AXEN UNION, S.A. DE C.V.</w:t>
      </w:r>
      <w:r>
        <w:t xml:space="preserve"> (en </w:t>
      </w:r>
      <w:proofErr w:type="spellStart"/>
      <w:r>
        <w:t>adelante</w:t>
      </w:r>
      <w:proofErr w:type="spellEnd"/>
      <w:r>
        <w:t xml:space="preserve">, “AXEN UNION”), </w:t>
      </w:r>
      <w:r>
        <w:t xml:space="preserve">es </w:t>
      </w:r>
      <w:proofErr w:type="spellStart"/>
      <w:r>
        <w:t>responsable</w:t>
      </w:r>
      <w:proofErr w:type="spellEnd"/>
      <w:r>
        <w:t xml:space="preserve"> del </w:t>
      </w:r>
      <w:proofErr w:type="spellStart"/>
      <w:r>
        <w:t>tratamiento</w:t>
      </w:r>
      <w:proofErr w:type="spellEnd"/>
      <w:r>
        <w:t xml:space="preserve"> de los datos p</w:t>
      </w:r>
      <w:r>
        <w:t>ersonales que recaba a través de su sitio web, formularios electrónicos, correo electrónico, líneas de atención y demás canales digitales.</w:t>
      </w:r>
    </w:p>
    <w:p w14:paraId="0CEA5640" w14:textId="77777777" w:rsidR="009D016F" w:rsidRDefault="00DE75A5">
      <w:r>
        <w:t xml:space="preserve">Este Aviso de Privacidad se emite de conformidad con la Ley Federal de Protección de Datos Personales en Posesión de </w:t>
      </w:r>
      <w:r>
        <w:t>los Particulares, su Reglamento, los Lineamientos del Aviso de Privacidad y demás disposiciones aplicables en México.</w:t>
      </w:r>
    </w:p>
    <w:p w14:paraId="14FB9BE9" w14:textId="77777777" w:rsidR="009D016F" w:rsidRDefault="00DE75A5">
      <w:pPr>
        <w:pStyle w:val="AxenHeading1"/>
      </w:pPr>
      <w:r>
        <w:t>1. ¿QUÉ DATOS PERSONALES RECOPILAMOS?</w:t>
      </w:r>
    </w:p>
    <w:p w14:paraId="1398F823" w14:textId="77777777" w:rsidR="009D016F" w:rsidRDefault="00DE75A5">
      <w:r>
        <w:t>Dependiendo de la interacción que mantengas con AXEN UNION, podremos recabar las siguientes categorí</w:t>
      </w:r>
      <w:r>
        <w:t>as de datos:</w:t>
      </w:r>
    </w:p>
    <w:p w14:paraId="6E741CEC" w14:textId="77777777" w:rsidR="009D016F" w:rsidRDefault="00DE75A5">
      <w:pPr>
        <w:spacing w:after="40"/>
        <w:ind w:left="259" w:hanging="202"/>
      </w:pPr>
      <w:r>
        <w:rPr>
          <w:b/>
          <w:color w:val="F58220"/>
        </w:rPr>
        <w:t xml:space="preserve">• </w:t>
      </w:r>
      <w:r>
        <w:t>Identificación y contacto: nombre, fecha de nacimiento, nacionalidad, CURP, RFC, identificación oficial, domicilio, teléfono, correo electrónico, fotografía y firma.</w:t>
      </w:r>
    </w:p>
    <w:p w14:paraId="77866B23" w14:textId="77777777" w:rsidR="009D016F" w:rsidRDefault="00DE75A5">
      <w:pPr>
        <w:spacing w:after="40"/>
        <w:ind w:left="259" w:hanging="202"/>
      </w:pPr>
      <w:r>
        <w:rPr>
          <w:b/>
          <w:color w:val="F58220"/>
        </w:rPr>
        <w:t xml:space="preserve">• </w:t>
      </w:r>
      <w:r>
        <w:t>Laborales, profesionales, fiscales y migratorios: ocupación, actividad ec</w:t>
      </w:r>
      <w:r>
        <w:t>onómica, empresa, puesto, constancia fiscal, régimen fiscal, pasaporte, visa o documento migratorio, cuando corresponda.</w:t>
      </w:r>
    </w:p>
    <w:p w14:paraId="7AC92302" w14:textId="77777777" w:rsidR="009D016F" w:rsidRDefault="00DE75A5">
      <w:pPr>
        <w:spacing w:after="40"/>
        <w:ind w:left="259" w:hanging="202"/>
      </w:pPr>
      <w:r>
        <w:rPr>
          <w:b/>
          <w:color w:val="F58220"/>
        </w:rPr>
        <w:t xml:space="preserve">• </w:t>
      </w:r>
      <w:r>
        <w:t>Financieros y patrimoniales: cuentas bancarias, CLABE, medios de pago, ingresos, origen y destino de recursos, montos, divisas y comp</w:t>
      </w:r>
      <w:r>
        <w:t>robantes.</w:t>
      </w:r>
    </w:p>
    <w:p w14:paraId="11510954" w14:textId="77777777" w:rsidR="009D016F" w:rsidRDefault="00DE75A5">
      <w:pPr>
        <w:spacing w:after="40"/>
        <w:ind w:left="259" w:hanging="202"/>
      </w:pPr>
      <w:r>
        <w:rPr>
          <w:b/>
          <w:color w:val="F58220"/>
        </w:rPr>
        <w:t xml:space="preserve">• </w:t>
      </w:r>
      <w:r>
        <w:t>Transaccionales: folio, fecha, monto, moneda, origen y destino de la operación, remitente, beneficiario, relación entre ambos, propósito y estatus de la operación.</w:t>
      </w:r>
    </w:p>
    <w:p w14:paraId="6CDF89E5" w14:textId="77777777" w:rsidR="009D016F" w:rsidRDefault="00DE75A5">
      <w:pPr>
        <w:spacing w:after="40"/>
        <w:ind w:left="259" w:hanging="202"/>
      </w:pPr>
      <w:r>
        <w:rPr>
          <w:b/>
          <w:color w:val="F58220"/>
        </w:rPr>
        <w:t xml:space="preserve">• </w:t>
      </w:r>
      <w:r>
        <w:t>Técnicos y de navegación: dirección IP, dispositivo, navegador, sistema operat</w:t>
      </w:r>
      <w:r>
        <w:t>ivo, ubicación aproximada, páginas visitadas, fecha, hora e interacciones.</w:t>
      </w:r>
    </w:p>
    <w:p w14:paraId="56BA00BD" w14:textId="77777777" w:rsidR="009D016F" w:rsidRDefault="00DE75A5">
      <w:pPr>
        <w:spacing w:after="40"/>
        <w:ind w:left="259" w:hanging="202"/>
      </w:pPr>
      <w:r>
        <w:rPr>
          <w:b/>
          <w:color w:val="F58220"/>
        </w:rPr>
        <w:t xml:space="preserve">• </w:t>
      </w:r>
      <w:r>
        <w:t>Comunicaciones y documentos: correos, chats, grabaciones, solicitudes, identificaciones, comprobantes y demás documentación proporcionada.</w:t>
      </w:r>
    </w:p>
    <w:p w14:paraId="38BB37E4" w14:textId="77777777" w:rsidR="009D016F" w:rsidRDefault="00DE75A5">
      <w:r>
        <w:t xml:space="preserve">No recabamos de forma ordinaria </w:t>
      </w:r>
      <w:r>
        <w:t>datos personales sensibles por medio del sitio web. Si su tratamiento fuera indispensable, se informará la finalidad y se solicitará el consentimiento que corresponda, salvo excepción legal.</w:t>
      </w:r>
    </w:p>
    <w:p w14:paraId="015BE885" w14:textId="77777777" w:rsidR="009D016F" w:rsidRDefault="00DE75A5">
      <w:pPr>
        <w:pStyle w:val="AxenHeading1"/>
      </w:pPr>
      <w:r>
        <w:t>2. ¿DE QUÉ MANERA AXEN UNION PROCESA TU INFORMACIÓN PERSONAL?</w:t>
      </w:r>
    </w:p>
    <w:p w14:paraId="3DF3DCC1" w14:textId="77777777" w:rsidR="009D016F" w:rsidRDefault="00DE75A5">
      <w:r>
        <w:t>Tus</w:t>
      </w:r>
      <w:r>
        <w:t xml:space="preserve"> datos personales serán tratados para las siguientes finalidades primarias y necesarias:</w:t>
      </w:r>
    </w:p>
    <w:p w14:paraId="4F68B8EC" w14:textId="77777777" w:rsidR="009D016F" w:rsidRDefault="00DE75A5">
      <w:pPr>
        <w:spacing w:after="40"/>
        <w:ind w:left="259" w:hanging="202"/>
      </w:pPr>
      <w:r>
        <w:rPr>
          <w:b/>
          <w:color w:val="F58220"/>
        </w:rPr>
        <w:t xml:space="preserve">• </w:t>
      </w:r>
      <w:r>
        <w:t>Identificarte, verificar tu identidad, validar documentos e integrar o actualizar tu expediente.</w:t>
      </w:r>
    </w:p>
    <w:p w14:paraId="7F8B0EBF" w14:textId="77777777" w:rsidR="009D016F" w:rsidRDefault="00DE75A5">
      <w:pPr>
        <w:spacing w:after="40"/>
        <w:ind w:left="259" w:hanging="202"/>
      </w:pPr>
      <w:r>
        <w:rPr>
          <w:b/>
          <w:color w:val="F58220"/>
        </w:rPr>
        <w:t xml:space="preserve">• </w:t>
      </w:r>
      <w:r>
        <w:t>Recibir, registrar, procesar, confirmar, cancelar y dar seguimient</w:t>
      </w:r>
      <w:r>
        <w:t>o a operaciones de transmisión de dinero.</w:t>
      </w:r>
    </w:p>
    <w:p w14:paraId="14C1AD80" w14:textId="77777777" w:rsidR="009D016F" w:rsidRDefault="00DE75A5">
      <w:pPr>
        <w:spacing w:after="40"/>
        <w:ind w:left="259" w:hanging="202"/>
      </w:pPr>
      <w:r>
        <w:rPr>
          <w:b/>
          <w:color w:val="F58220"/>
        </w:rPr>
        <w:t xml:space="preserve">• </w:t>
      </w:r>
      <w:r>
        <w:t>Identificar a remitentes, beneficiarios, representantes, apoderados y propietarios reales.</w:t>
      </w:r>
    </w:p>
    <w:p w14:paraId="6529C191" w14:textId="77777777" w:rsidR="009D016F" w:rsidRDefault="00DE75A5">
      <w:pPr>
        <w:spacing w:after="40"/>
        <w:ind w:left="259" w:hanging="202"/>
      </w:pPr>
      <w:r>
        <w:rPr>
          <w:b/>
          <w:color w:val="F58220"/>
        </w:rPr>
        <w:t xml:space="preserve">• </w:t>
      </w:r>
      <w:r>
        <w:t>Atender consultas, aclaraciones, reclamaciones, devoluciones, soporte y solicitudes de servicio.</w:t>
      </w:r>
    </w:p>
    <w:p w14:paraId="0DF3CF1D" w14:textId="77777777" w:rsidR="009D016F" w:rsidRDefault="00DE75A5">
      <w:pPr>
        <w:spacing w:after="40"/>
        <w:ind w:left="259" w:hanging="202"/>
      </w:pPr>
      <w:r>
        <w:rPr>
          <w:b/>
          <w:color w:val="F58220"/>
        </w:rPr>
        <w:t xml:space="preserve">• </w:t>
      </w:r>
      <w:r>
        <w:t>Prevenir fraudes, su</w:t>
      </w:r>
      <w:r>
        <w:t>plantación de identidad, accesos no autorizados y otros riesgos de seguridad.</w:t>
      </w:r>
    </w:p>
    <w:p w14:paraId="5D5D538A" w14:textId="77777777" w:rsidR="009D016F" w:rsidRDefault="00DE75A5">
      <w:pPr>
        <w:spacing w:after="40"/>
        <w:ind w:left="259" w:hanging="202"/>
      </w:pPr>
      <w:r>
        <w:rPr>
          <w:b/>
          <w:color w:val="F58220"/>
        </w:rPr>
        <w:t xml:space="preserve">• </w:t>
      </w:r>
      <w:r>
        <w:t>Cumplir obligaciones en materia de prevención de lavado de dinero y financiamiento al terrorismo, incluyendo monitoreo, clasificación de riesgo, revisión de listas y reportes r</w:t>
      </w:r>
      <w:r>
        <w:t>egulatorios.</w:t>
      </w:r>
    </w:p>
    <w:p w14:paraId="605AC453" w14:textId="77777777" w:rsidR="009D016F" w:rsidRDefault="00DE75A5">
      <w:pPr>
        <w:spacing w:after="40"/>
        <w:ind w:left="259" w:hanging="202"/>
      </w:pPr>
      <w:r>
        <w:rPr>
          <w:b/>
          <w:color w:val="F58220"/>
        </w:rPr>
        <w:t xml:space="preserve">• </w:t>
      </w:r>
      <w:r>
        <w:t>Atender requerimientos de autoridades financieras, fiscales, administrativas o judiciales.</w:t>
      </w:r>
    </w:p>
    <w:p w14:paraId="152A9346" w14:textId="77777777" w:rsidR="009D016F" w:rsidRDefault="00DE75A5">
      <w:pPr>
        <w:spacing w:after="40"/>
        <w:ind w:left="259" w:hanging="202"/>
      </w:pPr>
      <w:r>
        <w:rPr>
          <w:b/>
          <w:color w:val="F58220"/>
        </w:rPr>
        <w:lastRenderedPageBreak/>
        <w:t xml:space="preserve">• </w:t>
      </w:r>
      <w:r>
        <w:t>Emitir comprobantes fiscales, llevar registros contables, realizar auditorías y conservar evidencia de las operaciones.</w:t>
      </w:r>
    </w:p>
    <w:p w14:paraId="1D60A638" w14:textId="77777777" w:rsidR="009D016F" w:rsidRDefault="00DE75A5">
      <w:pPr>
        <w:spacing w:after="40"/>
        <w:ind w:left="259" w:hanging="202"/>
      </w:pPr>
      <w:r>
        <w:rPr>
          <w:b/>
          <w:color w:val="F58220"/>
        </w:rPr>
        <w:t xml:space="preserve">• </w:t>
      </w:r>
      <w:r>
        <w:t>Operar, proteger y mejorar</w:t>
      </w:r>
      <w:r>
        <w:t xml:space="preserve"> el sitio web, sus sistemas y canales digitales.</w:t>
      </w:r>
    </w:p>
    <w:p w14:paraId="1FD57841" w14:textId="77777777" w:rsidR="009D016F" w:rsidRDefault="00DE75A5">
      <w:pPr>
        <w:pStyle w:val="AxenHeading1"/>
      </w:pPr>
      <w:r>
        <w:t>3. FINALIDADES SECUNDARIAS Y MARKETING</w:t>
      </w:r>
    </w:p>
    <w:p w14:paraId="5B731B25" w14:textId="77777777" w:rsidR="009D016F" w:rsidRDefault="00DE75A5">
      <w:r>
        <w:t>Con tu autorización, podremos usar tus datos de contacto y preferencias para realizar encuestas, medir la calidad del servicio, elaborar estadísticas, enviarte promocio</w:t>
      </w:r>
      <w:r>
        <w:t>nes, novedades, invitaciones o información comercial.</w:t>
      </w:r>
    </w:p>
    <w:p w14:paraId="69E549DC" w14:textId="77777777" w:rsidR="009D016F" w:rsidRDefault="00DE75A5">
      <w:r>
        <w:t xml:space="preserve">Estas finalidades no son indispensables. Puedes negarte o retirar tu consentimiento enviando un correo a contacto@axenunion.com con el asunto “Negativa a finalidades secundarias”. La negativa no </w:t>
      </w:r>
      <w:r>
        <w:t>afectará los servicios solicitados.</w:t>
      </w:r>
    </w:p>
    <w:p w14:paraId="1C4F5A96" w14:textId="77777777" w:rsidR="009D016F" w:rsidRDefault="00DE75A5">
      <w:pPr>
        <w:pStyle w:val="AxenHeading1"/>
      </w:pPr>
      <w:r>
        <w:t>4. ¿CON QUIÉN COMPARTIMOS TUS DATOS PERSONALES?</w:t>
      </w:r>
    </w:p>
    <w:p w14:paraId="2B52E1EB" w14:textId="77777777" w:rsidR="009D016F" w:rsidRDefault="00DE75A5">
      <w:r>
        <w:t>AXEN UNION podrá comunicar o transferir los datos estrictamente necesarios a:</w:t>
      </w:r>
    </w:p>
    <w:p w14:paraId="25B1BB68" w14:textId="77777777" w:rsidR="009D016F" w:rsidRDefault="00DE75A5">
      <w:pPr>
        <w:spacing w:after="40"/>
        <w:ind w:left="259" w:hanging="202"/>
      </w:pPr>
      <w:r>
        <w:rPr>
          <w:b/>
          <w:color w:val="F58220"/>
        </w:rPr>
        <w:t xml:space="preserve">• </w:t>
      </w:r>
      <w:r>
        <w:t>Autoridades competentes, incluyendo autoridades financieras, fiscales, administrativas y jud</w:t>
      </w:r>
      <w:r>
        <w:t>iciales.</w:t>
      </w:r>
    </w:p>
    <w:p w14:paraId="2E6F3FC0" w14:textId="77777777" w:rsidR="009D016F" w:rsidRDefault="00DE75A5">
      <w:pPr>
        <w:spacing w:after="40"/>
        <w:ind w:left="259" w:hanging="202"/>
      </w:pPr>
      <w:r>
        <w:rPr>
          <w:b/>
          <w:color w:val="F58220"/>
        </w:rPr>
        <w:t xml:space="preserve">• </w:t>
      </w:r>
      <w:r>
        <w:t>Instituciones financieras, transmisores de dinero, corresponsales, subagentes, pagadores y participantes necesarios para ejecutar una operación.</w:t>
      </w:r>
    </w:p>
    <w:p w14:paraId="7CED80B6" w14:textId="77777777" w:rsidR="009D016F" w:rsidRDefault="00DE75A5">
      <w:pPr>
        <w:spacing w:after="40"/>
        <w:ind w:left="259" w:hanging="202"/>
      </w:pPr>
      <w:r>
        <w:rPr>
          <w:b/>
          <w:color w:val="F58220"/>
        </w:rPr>
        <w:t xml:space="preserve">• </w:t>
      </w:r>
      <w:r>
        <w:t>Proveedores de tecnología, nube, telecomunicaciones, ciberseguridad, validación de identidad, prev</w:t>
      </w:r>
      <w:r>
        <w:t>ención de fraude, auditoría, contabilidad, asesoría jurídica y atención al cliente.</w:t>
      </w:r>
    </w:p>
    <w:p w14:paraId="3E6FCFC3" w14:textId="77777777" w:rsidR="009D016F" w:rsidRDefault="00DE75A5">
      <w:pPr>
        <w:spacing w:after="40"/>
        <w:ind w:left="259" w:hanging="202"/>
      </w:pPr>
      <w:r>
        <w:rPr>
          <w:b/>
          <w:color w:val="F58220"/>
        </w:rPr>
        <w:t xml:space="preserve">• </w:t>
      </w:r>
      <w:r>
        <w:t>Empresas afiliadas o del mismo grupo, cuando resulte necesario y legalmente procedente.</w:t>
      </w:r>
    </w:p>
    <w:p w14:paraId="6282393D" w14:textId="77777777" w:rsidR="009D016F" w:rsidRDefault="00DE75A5">
      <w:pPr>
        <w:spacing w:after="40"/>
        <w:ind w:left="259" w:hanging="202"/>
      </w:pPr>
      <w:r>
        <w:rPr>
          <w:b/>
          <w:color w:val="F58220"/>
        </w:rPr>
        <w:t xml:space="preserve">• </w:t>
      </w:r>
      <w:r>
        <w:t>Terceros involucrados en una fusión, adquisición, reorganización o transmisión d</w:t>
      </w:r>
      <w:r>
        <w:t>e activos.</w:t>
      </w:r>
    </w:p>
    <w:p w14:paraId="38DACB5A" w14:textId="77777777" w:rsidR="009D016F" w:rsidRDefault="00DE75A5">
      <w:r>
        <w:t>Las transferencias necesarias para cumplir una obligación legal, ejecutar una relación jurídica o prestar el servicio podrán realizarse sin consentimiento adicional en los supuestos permitidos por la legislación. Cuando una transferencia requier</w:t>
      </w:r>
      <w:r>
        <w:t>a consentimiento, éste se solicitará previamente.</w:t>
      </w:r>
    </w:p>
    <w:p w14:paraId="3CB80EA4" w14:textId="77777777" w:rsidR="009D016F" w:rsidRDefault="00DE75A5">
      <w:pPr>
        <w:pStyle w:val="AxenHeading1"/>
      </w:pPr>
      <w:r>
        <w:t>5. ¿CÓMO PUEDES LIMITAR EL USO O LA DIVULGACIÓN?</w:t>
      </w:r>
    </w:p>
    <w:p w14:paraId="7C168656" w14:textId="77777777" w:rsidR="009D016F" w:rsidRDefault="00DE75A5">
      <w:r>
        <w:t>Puedes solicitar la limitación del uso o divulgación de tus datos, especialmente para publicidad o promociones, escribiendo a contacto@axenunion.com. Incluye</w:t>
      </w:r>
      <w:r>
        <w:t xml:space="preserve"> tu nombre, un medio de respuesta y una descripción clara de la limitación solicitada.</w:t>
      </w:r>
    </w:p>
    <w:p w14:paraId="072C8C81" w14:textId="77777777" w:rsidR="009D016F" w:rsidRDefault="00DE75A5">
      <w:pPr>
        <w:pStyle w:val="AxenHeading1"/>
      </w:pPr>
      <w:r>
        <w:t>6. DERECHOS ARCO Y REVOCACIÓN DEL CONSENTIMIENTO</w:t>
      </w:r>
    </w:p>
    <w:p w14:paraId="5316DCB2" w14:textId="77777777" w:rsidR="009D016F" w:rsidRDefault="00DE75A5">
      <w:r>
        <w:t xml:space="preserve">Puedes ejercer tus derechos de Acceso, Rectificación, Cancelación u Oposición (ARCO), así como revocar tu </w:t>
      </w:r>
      <w:r>
        <w:t>consentimiento cuando legalmente proceda.</w:t>
      </w:r>
    </w:p>
    <w:p w14:paraId="2F1D7C78" w14:textId="77777777" w:rsidR="009D016F" w:rsidRDefault="00DE75A5">
      <w:r>
        <w:t>Envía tu solicitud a contacto@axenunion.com con tu nombre completo, medio para recibir respuesta, identificación, descripción de los datos involucrados, derecho que deseas ejercer y cualquier documento que sustente</w:t>
      </w:r>
      <w:r>
        <w:t xml:space="preserve"> tu petición. Si actúas mediante representante, deberá acreditarse la representación.</w:t>
      </w:r>
    </w:p>
    <w:p w14:paraId="193CDF56" w14:textId="77777777" w:rsidR="009D016F" w:rsidRDefault="00DE75A5">
      <w:r>
        <w:t>AXEN UNION atenderá la solicitud dentro de los plazos establecidos por la legislación mexicana. La cancelación, oposición o revocación podrá no proceder cuando exista una</w:t>
      </w:r>
      <w:r>
        <w:t xml:space="preserve"> obligación legal, regulatoria, fiscal, contractual o judicial de conservar o continuar tratando la información.</w:t>
      </w:r>
    </w:p>
    <w:p w14:paraId="4F50B49E" w14:textId="77777777" w:rsidR="009D016F" w:rsidRDefault="00DE75A5">
      <w:pPr>
        <w:pStyle w:val="AxenHeading1"/>
      </w:pPr>
      <w:r>
        <w:t>7. COOKIES Y TECNOLOGÍAS SIMILARES</w:t>
      </w:r>
    </w:p>
    <w:p w14:paraId="662DEB16" w14:textId="77777777" w:rsidR="009D016F" w:rsidRDefault="00DE75A5">
      <w:r>
        <w:t>El sitio web podrá utilizar cookies necesarias, de funcionalidad, analíticas y, con tu autorización, publici</w:t>
      </w:r>
      <w:r>
        <w:t>tarias. Estas tecnologías pueden recabar información del dispositivo, navegador, dirección IP, páginas visitadas, fecha, hora e interacciones.</w:t>
      </w:r>
    </w:p>
    <w:p w14:paraId="0AA09518" w14:textId="77777777" w:rsidR="009D016F" w:rsidRDefault="00DE75A5">
      <w:r>
        <w:t xml:space="preserve">Podrás aceptar todas las cookies, rechazar las no esenciales o configurar tus preferencias mediante el mecanismo </w:t>
      </w:r>
      <w:r>
        <w:t>habilitado en el sitio. La desactivación de cookies necesarias puede limitar algunas funciones.</w:t>
      </w:r>
    </w:p>
    <w:p w14:paraId="4D8474FD" w14:textId="77777777" w:rsidR="009D016F" w:rsidRDefault="00DE75A5">
      <w:pPr>
        <w:pStyle w:val="AxenHeading1"/>
      </w:pPr>
      <w:r>
        <w:t>8. SEGURIDAD Y CONSERVACIÓN</w:t>
      </w:r>
    </w:p>
    <w:p w14:paraId="6D88DB62" w14:textId="77777777" w:rsidR="009D016F" w:rsidRDefault="00DE75A5">
      <w:r>
        <w:t>AXEN UNION mantiene medidas administrativas, técnicas y físicas razonables para proteger los datos contra daño, pérdida, alteración,</w:t>
      </w:r>
      <w:r>
        <w:t xml:space="preserve"> destrucción, acceso, uso o divulgación no autorizados.</w:t>
      </w:r>
    </w:p>
    <w:p w14:paraId="365537C3" w14:textId="77777777" w:rsidR="009D016F" w:rsidRDefault="00DE75A5">
      <w:r>
        <w:lastRenderedPageBreak/>
        <w:t xml:space="preserve">Los datos se conservarán durante el tiempo necesario para cumplir las finalidades informadas, prestar los servicios y observar los plazos legales, fiscales, contables, regulatorios y de prevención de </w:t>
      </w:r>
      <w:r>
        <w:t>lavado de dinero. Posteriormente serán bloqueados, eliminados, destruidos o anonimizados de forma segura.</w:t>
      </w:r>
    </w:p>
    <w:p w14:paraId="7E4902BC" w14:textId="77777777" w:rsidR="009D016F" w:rsidRDefault="00DE75A5">
      <w:pPr>
        <w:pStyle w:val="AxenHeading1"/>
      </w:pPr>
      <w:r>
        <w:t>9. CONSENTIMIENTO PARA EL TRATAMIENTO</w:t>
      </w:r>
    </w:p>
    <w:p w14:paraId="51FAF0C3" w14:textId="77777777" w:rsidR="009D016F" w:rsidRDefault="00DE75A5">
      <w:r>
        <w:t>Al proporcionar tus datos después de que este Aviso de Privacidad haya sido puesto a tu disposición, reconoces h</w:t>
      </w:r>
      <w:r>
        <w:t>aber sido informado sobre su tratamiento. Cuando se requiera consentimiento expreso para datos financieros, patrimoniales, sensibles o determinadas transferencias, AXEN UNION implementará una casilla, firma o mecanismo electrónico específico.</w:t>
      </w:r>
    </w:p>
    <w:tbl>
      <w:tblPr>
        <w:tblW w:w="0" w:type="auto"/>
        <w:jc w:val="center"/>
        <w:tblLayout w:type="fixed"/>
        <w:tblLook w:val="04A0" w:firstRow="1" w:lastRow="0" w:firstColumn="1" w:lastColumn="0" w:noHBand="0" w:noVBand="1"/>
      </w:tblPr>
      <w:tblGrid>
        <w:gridCol w:w="10166"/>
      </w:tblGrid>
      <w:tr w:rsidR="009D016F" w14:paraId="6D2EB264" w14:textId="77777777">
        <w:trPr>
          <w:jc w:val="center"/>
        </w:trPr>
        <w:tc>
          <w:tcPr>
            <w:tcW w:w="10166" w:type="dxa"/>
            <w:shd w:val="clear" w:color="auto" w:fill="F3F5F7"/>
            <w:tcMar>
              <w:top w:w="90" w:type="dxa"/>
              <w:left w:w="120" w:type="dxa"/>
              <w:bottom w:w="90" w:type="dxa"/>
              <w:right w:w="120" w:type="dxa"/>
            </w:tcMar>
          </w:tcPr>
          <w:p w14:paraId="22F35C75" w14:textId="77777777" w:rsidR="009D016F" w:rsidRDefault="00DE75A5">
            <w:pPr>
              <w:spacing w:after="0"/>
            </w:pPr>
            <w:r>
              <w:rPr>
                <w:color w:val="14213D"/>
                <w:sz w:val="18"/>
              </w:rPr>
              <w:t>☐</w:t>
            </w:r>
            <w:r>
              <w:rPr>
                <w:color w:val="14213D"/>
                <w:sz w:val="18"/>
              </w:rPr>
              <w:t xml:space="preserve"> He leído el</w:t>
            </w:r>
            <w:r>
              <w:rPr>
                <w:color w:val="14213D"/>
                <w:sz w:val="18"/>
              </w:rPr>
              <w:t xml:space="preserve"> Aviso de Privacidad Integral de AXEN UNION, S.A. DE C.V.</w:t>
            </w:r>
          </w:p>
        </w:tc>
      </w:tr>
      <w:tr w:rsidR="009D016F" w14:paraId="1CFB3ED4" w14:textId="77777777">
        <w:trPr>
          <w:jc w:val="center"/>
        </w:trPr>
        <w:tc>
          <w:tcPr>
            <w:tcW w:w="10166" w:type="dxa"/>
            <w:shd w:val="clear" w:color="auto" w:fill="F3F5F7"/>
            <w:tcMar>
              <w:top w:w="90" w:type="dxa"/>
              <w:left w:w="120" w:type="dxa"/>
              <w:bottom w:w="90" w:type="dxa"/>
              <w:right w:w="120" w:type="dxa"/>
            </w:tcMar>
          </w:tcPr>
          <w:p w14:paraId="337EA7E1" w14:textId="77777777" w:rsidR="009D016F" w:rsidRDefault="00DE75A5">
            <w:pPr>
              <w:spacing w:after="0"/>
            </w:pPr>
            <w:r>
              <w:rPr>
                <w:color w:val="14213D"/>
                <w:sz w:val="18"/>
              </w:rPr>
              <w:t>☐</w:t>
            </w:r>
            <w:r>
              <w:rPr>
                <w:color w:val="14213D"/>
                <w:sz w:val="18"/>
              </w:rPr>
              <w:t xml:space="preserve"> Autorizo expresamente el tratamiento de mis datos financieros y patrimoniales para prestar los servicios solicitados y cumplir obligaciones legales y regulatorias.</w:t>
            </w:r>
          </w:p>
        </w:tc>
      </w:tr>
      <w:tr w:rsidR="009D016F" w14:paraId="157CC9CD" w14:textId="77777777">
        <w:trPr>
          <w:jc w:val="center"/>
        </w:trPr>
        <w:tc>
          <w:tcPr>
            <w:tcW w:w="10166" w:type="dxa"/>
            <w:shd w:val="clear" w:color="auto" w:fill="FFF7F0"/>
            <w:tcMar>
              <w:top w:w="90" w:type="dxa"/>
              <w:left w:w="120" w:type="dxa"/>
              <w:bottom w:w="90" w:type="dxa"/>
              <w:right w:w="120" w:type="dxa"/>
            </w:tcMar>
          </w:tcPr>
          <w:p w14:paraId="6DA6078E" w14:textId="0D29DCD8" w:rsidR="009D016F" w:rsidRDefault="00DE75A5">
            <w:pPr>
              <w:spacing w:after="0"/>
            </w:pPr>
            <w:r>
              <w:rPr>
                <w:color w:val="F58220"/>
                <w:sz w:val="18"/>
              </w:rPr>
              <w:t>☐</w:t>
            </w:r>
            <w:r>
              <w:rPr>
                <w:color w:val="F58220"/>
                <w:sz w:val="18"/>
              </w:rPr>
              <w:t xml:space="preserve"> Deseo recibir promociones, n</w:t>
            </w:r>
            <w:r>
              <w:rPr>
                <w:color w:val="F58220"/>
                <w:sz w:val="18"/>
              </w:rPr>
              <w:t xml:space="preserve">ovedades y comunicaciones </w:t>
            </w:r>
            <w:proofErr w:type="spellStart"/>
            <w:r>
              <w:rPr>
                <w:color w:val="F58220"/>
                <w:sz w:val="18"/>
              </w:rPr>
              <w:t>comerciales</w:t>
            </w:r>
            <w:proofErr w:type="spellEnd"/>
            <w:r>
              <w:rPr>
                <w:color w:val="F58220"/>
                <w:sz w:val="18"/>
              </w:rPr>
              <w:t xml:space="preserve"> de AXEN UNION.</w:t>
            </w:r>
          </w:p>
        </w:tc>
      </w:tr>
    </w:tbl>
    <w:p w14:paraId="6F41C063" w14:textId="77777777" w:rsidR="009D016F" w:rsidRDefault="009D016F">
      <w:pPr>
        <w:pBdr>
          <w:bottom w:val="single" w:sz="12" w:space="1" w:color="F58220"/>
        </w:pBdr>
        <w:spacing w:before="20"/>
      </w:pPr>
    </w:p>
    <w:p w14:paraId="487E8ED3" w14:textId="77777777" w:rsidR="009D016F" w:rsidRDefault="00DE75A5">
      <w:pPr>
        <w:pStyle w:val="AxenHeading1"/>
        <w:jc w:val="center"/>
      </w:pPr>
      <w:r>
        <w:t>AVISO SIMPLIFICADO PARA FORMULARIOS WEB</w:t>
      </w:r>
    </w:p>
    <w:tbl>
      <w:tblPr>
        <w:tblW w:w="0" w:type="auto"/>
        <w:jc w:val="center"/>
        <w:tblLayout w:type="fixed"/>
        <w:tblLook w:val="04A0" w:firstRow="1" w:lastRow="0" w:firstColumn="1" w:lastColumn="0" w:noHBand="0" w:noVBand="1"/>
      </w:tblPr>
      <w:tblGrid>
        <w:gridCol w:w="10166"/>
      </w:tblGrid>
      <w:tr w:rsidR="009D016F" w14:paraId="60398A38" w14:textId="77777777">
        <w:trPr>
          <w:jc w:val="center"/>
        </w:trPr>
        <w:tc>
          <w:tcPr>
            <w:tcW w:w="10166" w:type="dxa"/>
            <w:shd w:val="clear" w:color="auto" w:fill="F3F5F7"/>
            <w:tcMar>
              <w:top w:w="140" w:type="dxa"/>
              <w:left w:w="160" w:type="dxa"/>
              <w:bottom w:w="140" w:type="dxa"/>
              <w:right w:w="160" w:type="dxa"/>
            </w:tcMar>
          </w:tcPr>
          <w:p w14:paraId="3A3A0E0B" w14:textId="77777777" w:rsidR="009D016F" w:rsidRDefault="00DE75A5">
            <w:pPr>
              <w:spacing w:after="0"/>
            </w:pPr>
            <w:r>
              <w:t>AXEN UNION, S.A. DE C.V., con domicilio en Avenida Tres Marías núm. 455, oficina 901, Fraccionamiento Tres Marías, C.P. 58254, Edificio Centro Capital II, piso 16, Morelia, Michoacán, México, es responsable</w:t>
            </w:r>
            <w:r>
              <w:t xml:space="preserve"> del tratamiento de los datos personales proporcionados mediante este sitio web. Los utilizaremos para identificarte, atender tu solicitud, prestar y dar seguimiento a nuestros servicios, procesar operaciones, prevenir fraudes y cumplir obligaciones legale</w:t>
            </w:r>
            <w:r>
              <w:t>s y regulatorias. Consulta el Aviso de Privacidad Integral en la sección correspondiente de este sitio o escribe a contacto@axenunion.com.</w:t>
            </w:r>
          </w:p>
        </w:tc>
      </w:tr>
    </w:tbl>
    <w:p w14:paraId="1A787876" w14:textId="77777777" w:rsidR="00DE75A5" w:rsidRDefault="00DE75A5"/>
    <w:sectPr w:rsidR="00DE75A5" w:rsidSect="00034616">
      <w:footerReference w:type="default" r:id="rId8"/>
      <w:pgSz w:w="12240" w:h="15840"/>
      <w:pgMar w:top="893" w:right="1037" w:bottom="893"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B29F7" w14:textId="77777777" w:rsidR="00DE75A5" w:rsidRDefault="00DE75A5">
      <w:pPr>
        <w:spacing w:after="0" w:line="240" w:lineRule="auto"/>
      </w:pPr>
      <w:r>
        <w:separator/>
      </w:r>
    </w:p>
  </w:endnote>
  <w:endnote w:type="continuationSeparator" w:id="0">
    <w:p w14:paraId="69B0C3FD" w14:textId="77777777" w:rsidR="00DE75A5" w:rsidRDefault="00DE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5BA0" w14:textId="77777777" w:rsidR="009D016F" w:rsidRDefault="00DE75A5">
    <w:pPr>
      <w:pStyle w:val="Piedepgina"/>
      <w:jc w:val="center"/>
    </w:pPr>
    <w:r>
      <w:rPr>
        <w:color w:val="5B6470"/>
        <w:sz w:val="15"/>
      </w:rPr>
      <w:t xml:space="preserve">AXEN UNION, S.A. DE C.V.  |  </w:t>
    </w:r>
    <w:r>
      <w:rPr>
        <w:color w:val="5B6470"/>
        <w:sz w:val="15"/>
      </w:rPr>
      <w:t>contacto@axenunion.com  |  Morelia, Michoacán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044F" w14:textId="77777777" w:rsidR="00DE75A5" w:rsidRDefault="00DE75A5">
      <w:pPr>
        <w:spacing w:after="0" w:line="240" w:lineRule="auto"/>
      </w:pPr>
      <w:r>
        <w:separator/>
      </w:r>
    </w:p>
  </w:footnote>
  <w:footnote w:type="continuationSeparator" w:id="0">
    <w:p w14:paraId="39DEA353" w14:textId="77777777" w:rsidR="00DE75A5" w:rsidRDefault="00DE7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50D5"/>
    <w:rsid w:val="00504A35"/>
    <w:rsid w:val="006C5B66"/>
    <w:rsid w:val="009D016F"/>
    <w:rsid w:val="00AA1D8D"/>
    <w:rsid w:val="00B47730"/>
    <w:rsid w:val="00CB0664"/>
    <w:rsid w:val="00DE75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163D2C"/>
  <w14:defaultImageDpi w14:val="300"/>
  <w15:docId w15:val="{F0355907-D7B4-4A8F-8835-8ED0D4BF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xenTitle">
    <w:name w:val="Axen Title"/>
    <w:pPr>
      <w:spacing w:after="80"/>
    </w:pPr>
    <w:rPr>
      <w:rFonts w:ascii="Arial" w:hAnsi="Arial"/>
      <w:b/>
      <w:color w:val="14213D"/>
      <w:sz w:val="44"/>
    </w:rPr>
  </w:style>
  <w:style w:type="paragraph" w:customStyle="1" w:styleId="AxenSubtitle">
    <w:name w:val="Axen Subtitle"/>
    <w:rPr>
      <w:rFonts w:ascii="Arial" w:hAnsi="Arial"/>
      <w:b/>
      <w:color w:val="F58220"/>
    </w:rPr>
  </w:style>
  <w:style w:type="paragraph" w:customStyle="1" w:styleId="AxenHeading1">
    <w:name w:val="Axen Heading 1"/>
    <w:pPr>
      <w:spacing w:before="200" w:after="80"/>
    </w:pPr>
    <w:rPr>
      <w:rFonts w:ascii="Arial" w:hAnsi="Arial"/>
      <w:b/>
      <w:color w:val="14213D"/>
      <w:sz w:val="25"/>
    </w:rPr>
  </w:style>
  <w:style w:type="paragraph" w:customStyle="1" w:styleId="AxenHeading2">
    <w:name w:val="Axen Heading 2"/>
    <w:pPr>
      <w:spacing w:before="120" w:after="40"/>
    </w:pPr>
    <w:rPr>
      <w:rFonts w:ascii="Arial" w:hAnsi="Arial"/>
      <w:b/>
      <w:color w:val="F58220"/>
      <w:sz w:val="21"/>
    </w:rPr>
  </w:style>
  <w:style w:type="paragraph" w:customStyle="1" w:styleId="AxenSmall">
    <w:name w:val="Axen Small"/>
    <w:pPr>
      <w:spacing w:after="40"/>
    </w:pPr>
    <w:rPr>
      <w:rFonts w:ascii="Arial" w:hAnsi="Arial"/>
      <w:color w:val="5B647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1272</Words>
  <Characters>6998</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Aviso de Privacidad Integral - Axen Union</vt:lpstr>
      <vt:lpstr/>
    </vt:vector>
  </TitlesOfParts>
  <Manager/>
  <Company/>
  <LinksUpToDate>false</LinksUpToDate>
  <CharactersWithSpaces>8254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Privacidad Integral - Axen Union</dc:title>
  <dc:subject>Aviso de privacidad para sitio web en México</dc:subject>
  <dc:creator>AXEN UNION, S.A. DE C.V.</dc:creator>
  <cp:keywords>privacidad, datos personales, Axen Union, México</cp:keywords>
  <dc:description>generated by python-docx</dc:description>
  <cp:lastModifiedBy>AXEN CAPITAL</cp:lastModifiedBy>
  <cp:revision>2</cp:revision>
  <dcterms:created xsi:type="dcterms:W3CDTF">2013-12-23T23:15:00Z</dcterms:created>
  <dcterms:modified xsi:type="dcterms:W3CDTF">2026-08-06T16:07:00Z</dcterms:modified>
  <cp:category/>
</cp:coreProperties>
</file>